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5E3C61F6" w14:textId="77777777" w:rsidR="00B4785B" w:rsidRDefault="008D162F" w:rsidP="00B4785B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Marché de travaux d’aménagement de l’exposition temporaire </w:t>
      </w:r>
    </w:p>
    <w:p w14:paraId="31A459C9" w14:textId="4B92EA89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Henri Rousseau, l’ambition de la peinture »</w:t>
      </w:r>
    </w:p>
    <w:p w14:paraId="09155355" w14:textId="374F74F8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prévue au musée de l’Orangerie du 25 mars au 20 juillet 2026.</w:t>
      </w:r>
    </w:p>
    <w:p w14:paraId="4ABA28C8" w14:textId="51F4A680"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1 : Agencement 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5F456651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B2D6A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783B00">
              <w:rPr>
                <w:rFonts w:ascii="Arial Narrow" w:hAnsi="Arial Narrow"/>
                <w:b/>
                <w:sz w:val="22"/>
                <w:szCs w:val="22"/>
              </w:rPr>
              <w:t>621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83B00">
        <w:rPr>
          <w:rFonts w:ascii="Arial Narrow" w:hAnsi="Arial Narrow" w:cs="Calibri Light"/>
        </w:rPr>
      </w:r>
      <w:r w:rsidR="00783B0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60CA91B5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14:paraId="29F0DC71" w14:textId="7AB4DF79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 ;</w:t>
      </w:r>
    </w:p>
    <w:p w14:paraId="3AA5D78E" w14:textId="37649D3C" w:rsidR="00E44962" w:rsidRDefault="00E44962" w:rsidP="00E44962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Plans généraux ;</w:t>
      </w:r>
    </w:p>
    <w:p w14:paraId="5644C9CF" w14:textId="77777777" w:rsidR="00E44962" w:rsidRPr="007D2FA3" w:rsidRDefault="00E44962" w:rsidP="00E44962">
      <w:pPr>
        <w:pStyle w:val="Corpsdetexte"/>
        <w:ind w:left="720"/>
        <w:rPr>
          <w:rFonts w:ascii="Arial Narrow" w:hAnsi="Arial Narrow"/>
        </w:rPr>
      </w:pPr>
    </w:p>
    <w:p w14:paraId="1EBFF000" w14:textId="18C20467" w:rsidR="0008711B" w:rsidRDefault="0008711B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1 : </w:t>
      </w:r>
    </w:p>
    <w:p w14:paraId="00F47185" w14:textId="77777777" w:rsidR="00E44962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 plans</w:t>
      </w:r>
    </w:p>
    <w:p w14:paraId="4466F8C1" w14:textId="00EF52EF" w:rsidR="0008711B" w:rsidRDefault="00E44962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Annexes (notices structures acier agencement cahier technique)</w:t>
      </w:r>
      <w:r w:rsidR="0008711B">
        <w:rPr>
          <w:rFonts w:ascii="Arial Narrow" w:hAnsi="Arial Narrow"/>
        </w:rPr>
        <w:t> ;</w:t>
      </w:r>
    </w:p>
    <w:p w14:paraId="20CE717F" w14:textId="77777777" w:rsidR="00E44962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2AE4C9BD" w14:textId="77777777" w:rsidR="00E44962" w:rsidRPr="003209BB" w:rsidRDefault="00E44962" w:rsidP="00E4496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14:paraId="3D61EC44" w14:textId="77777777" w:rsidR="0008711B" w:rsidRPr="007F51AC" w:rsidRDefault="0008711B" w:rsidP="0051426B">
      <w:pPr>
        <w:pStyle w:val="Corpsdetexte"/>
        <w:rPr>
          <w:rFonts w:ascii="Arial Narrow" w:hAnsi="Arial Narrow"/>
        </w:rPr>
      </w:pP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DUREE DU MARCHE</w:t>
      </w:r>
    </w:p>
    <w:p w14:paraId="313DBC78" w14:textId="4B27C169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783B00">
        <w:rPr>
          <w:rFonts w:ascii="Arial Narrow" w:hAnsi="Arial Narrow"/>
        </w:rPr>
        <w:t>7 août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411BEE19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252BE2">
        <w:rPr>
          <w:rFonts w:ascii="Arial Narrow" w:hAnsi="Arial Narrow"/>
          <w:b/>
          <w:bCs/>
        </w:rPr>
        <w:t>la part à comm</w:t>
      </w:r>
      <w:bookmarkStart w:id="0" w:name="_GoBack"/>
      <w:bookmarkEnd w:id="0"/>
      <w:r w:rsidR="00252BE2">
        <w:rPr>
          <w:rFonts w:ascii="Arial Narrow" w:hAnsi="Arial Narrow"/>
          <w:b/>
          <w:bCs/>
        </w:rPr>
        <w:t>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28E23050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6E720C" w:rsidRPr="00783B00">
        <w:rPr>
          <w:rFonts w:ascii="Arial Narrow" w:hAnsi="Arial Narrow"/>
        </w:rPr>
        <w:t>2</w:t>
      </w:r>
      <w:r w:rsidR="00783B00" w:rsidRPr="00783B00">
        <w:rPr>
          <w:rFonts w:ascii="Arial Narrow" w:hAnsi="Arial Narrow"/>
        </w:rPr>
        <w:t>5</w:t>
      </w:r>
      <w:r w:rsidR="00F31243" w:rsidRPr="00783B00">
        <w:rPr>
          <w:rFonts w:ascii="Arial Narrow" w:hAnsi="Arial Narrow"/>
        </w:rPr>
        <w:t xml:space="preserve"> 000</w:t>
      </w:r>
      <w:r w:rsidRPr="00783B00">
        <w:rPr>
          <w:rFonts w:ascii="Arial Narrow" w:hAnsi="Arial Narrow"/>
        </w:rPr>
        <w:t>€ HT</w:t>
      </w:r>
      <w:r w:rsidRPr="00E139D0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302F1B85" w14:textId="7A73A21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5D4C1DC2" w:rsidR="006E52F7" w:rsidRDefault="006E52F7" w:rsidP="006E52F7">
      <w:pPr>
        <w:pStyle w:val="Corpsdetexte"/>
        <w:rPr>
          <w:rFonts w:ascii="Arial Narrow" w:hAnsi="Arial Narrow"/>
          <w:i/>
        </w:rPr>
      </w:pPr>
    </w:p>
    <w:p w14:paraId="4C1E7684" w14:textId="77777777" w:rsidR="00B4785B" w:rsidRPr="009E4F1B" w:rsidRDefault="00B4785B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83B00">
        <w:rPr>
          <w:rFonts w:ascii="Arial Narrow" w:hAnsi="Arial Narrow"/>
          <w:b/>
          <w:bCs/>
        </w:rPr>
      </w:r>
      <w:r w:rsidR="00783B0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83B00">
        <w:rPr>
          <w:rFonts w:ascii="Arial Narrow" w:hAnsi="Arial Narrow"/>
        </w:rPr>
      </w:r>
      <w:r w:rsidR="00783B0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</w:r>
            <w:r w:rsidR="00783B0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783B00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1F267C9C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B00">
          <w:rPr>
            <w:noProof/>
          </w:rPr>
          <w:t>8</w:t>
        </w:r>
        <w:r>
          <w:fldChar w:fldCharType="end"/>
        </w:r>
      </w:p>
    </w:sdtContent>
  </w:sdt>
  <w:p w14:paraId="126E7487" w14:textId="77777777" w:rsidR="00EC6141" w:rsidRDefault="00783B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783B00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783B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8711B"/>
    <w:rsid w:val="000978C6"/>
    <w:rsid w:val="000F4AE5"/>
    <w:rsid w:val="002331B0"/>
    <w:rsid w:val="00252BE2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51520"/>
    <w:rsid w:val="006E52F7"/>
    <w:rsid w:val="006E720C"/>
    <w:rsid w:val="00783B00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946258"/>
    <w:rsid w:val="00A018CE"/>
    <w:rsid w:val="00AA5949"/>
    <w:rsid w:val="00B11BBE"/>
    <w:rsid w:val="00B32DB3"/>
    <w:rsid w:val="00B4785B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1329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Anne Lepage</cp:lastModifiedBy>
  <cp:revision>4</cp:revision>
  <dcterms:created xsi:type="dcterms:W3CDTF">2025-08-11T15:23:00Z</dcterms:created>
  <dcterms:modified xsi:type="dcterms:W3CDTF">2025-09-18T14:38:00Z</dcterms:modified>
</cp:coreProperties>
</file>